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73" w:rsidRPr="000776AC" w:rsidRDefault="00772BB0" w:rsidP="002B74BF">
      <w:pPr>
        <w:jc w:val="center"/>
        <w:rPr>
          <w:b/>
          <w:color w:val="215868" w:themeColor="accent5" w:themeShade="80"/>
          <w:sz w:val="40"/>
          <w:szCs w:val="40"/>
          <w:lang w:val="tr-T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776AC">
        <w:rPr>
          <w:b/>
          <w:color w:val="215868" w:themeColor="accent5" w:themeShade="80"/>
          <w:sz w:val="40"/>
          <w:szCs w:val="40"/>
          <w:lang w:val="tr-T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ŞİRKET PROFİLİ</w:t>
      </w:r>
    </w:p>
    <w:p w:rsidR="00772BB0" w:rsidRPr="00981493" w:rsidRDefault="002B74BF">
      <w:pPr>
        <w:rPr>
          <w:b/>
          <w:lang w:val="tr-TR"/>
        </w:rPr>
      </w:pPr>
      <w:r w:rsidRPr="00981493">
        <w:rPr>
          <w:b/>
          <w:lang w:val="tr-TR"/>
        </w:rPr>
        <w:t>Şirket Logosu</w:t>
      </w:r>
      <w:r w:rsidRPr="00981493">
        <w:rPr>
          <w:b/>
          <w:lang w:val="tr-TR"/>
        </w:rPr>
        <w:tab/>
        <w:t>:</w:t>
      </w:r>
      <w:r w:rsidR="004650BE" w:rsidRPr="004650BE">
        <w:t xml:space="preserve"> </w:t>
      </w:r>
      <w:r w:rsidR="004650BE">
        <w:rPr>
          <w:noProof/>
          <w:lang w:val="tr-TR" w:eastAsia="tr-TR"/>
        </w:rPr>
        <w:drawing>
          <wp:inline distT="0" distB="0" distL="0" distR="0">
            <wp:extent cx="1514475" cy="514350"/>
            <wp:effectExtent l="0" t="0" r="0" b="0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BB0" w:rsidRPr="004650BE" w:rsidRDefault="00772BB0" w:rsidP="004650BE">
      <w:pPr>
        <w:spacing w:line="313" w:lineRule="auto"/>
        <w:rPr>
          <w:rFonts w:ascii="Arial Black" w:hAnsi="Arial Black"/>
          <w:sz w:val="20"/>
          <w:szCs w:val="20"/>
        </w:rPr>
      </w:pPr>
      <w:r w:rsidRPr="00981493">
        <w:rPr>
          <w:b/>
          <w:lang w:val="tr-TR"/>
        </w:rPr>
        <w:t>Firma Adı</w:t>
      </w:r>
      <w:r w:rsidRPr="00981493">
        <w:rPr>
          <w:b/>
          <w:lang w:val="tr-TR"/>
        </w:rPr>
        <w:tab/>
      </w:r>
      <w:r w:rsidRPr="004650BE">
        <w:rPr>
          <w:b/>
          <w:sz w:val="20"/>
          <w:szCs w:val="20"/>
          <w:lang w:val="tr-TR"/>
        </w:rPr>
        <w:t>:</w:t>
      </w:r>
      <w:r w:rsidR="004650BE" w:rsidRPr="004650BE">
        <w:rPr>
          <w:rFonts w:ascii="Arial Black" w:hAnsi="Arial Black"/>
          <w:sz w:val="20"/>
          <w:szCs w:val="20"/>
        </w:rPr>
        <w:t xml:space="preserve"> </w:t>
      </w:r>
      <w:r w:rsidR="004650BE" w:rsidRPr="004650BE">
        <w:rPr>
          <w:rFonts w:ascii="Arial Black" w:hAnsi="Arial Black"/>
          <w:sz w:val="20"/>
          <w:szCs w:val="20"/>
        </w:rPr>
        <w:t>PROTEİN TARIM TEKNOLOJİLERİ DANIŞMANLIK VEGIDA SANAYİ TİCARET LİMİDET</w:t>
      </w:r>
      <w:r w:rsidR="004650BE" w:rsidRPr="00890BB9">
        <w:rPr>
          <w:rFonts w:ascii="Arial Black" w:hAnsi="Arial Black"/>
        </w:rPr>
        <w:t xml:space="preserve"> ŞİRKETİ.</w:t>
      </w:r>
    </w:p>
    <w:p w:rsidR="004650BE" w:rsidRPr="00890BB9" w:rsidRDefault="00772BB0" w:rsidP="004650BE">
      <w:pPr>
        <w:spacing w:line="313" w:lineRule="auto"/>
        <w:rPr>
          <w:rFonts w:ascii="Arial Black" w:hAnsi="Arial Black"/>
        </w:rPr>
      </w:pPr>
      <w:r w:rsidRPr="00981493">
        <w:rPr>
          <w:b/>
          <w:lang w:val="tr-TR"/>
        </w:rPr>
        <w:t>Adres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4650BE" w:rsidRPr="004650BE">
        <w:rPr>
          <w:rFonts w:ascii="Arial Black" w:hAnsi="Arial Black"/>
        </w:rPr>
        <w:t xml:space="preserve"> </w:t>
      </w:r>
      <w:r w:rsidR="004650BE" w:rsidRPr="00890BB9">
        <w:rPr>
          <w:rFonts w:ascii="Arial Black" w:hAnsi="Arial Black"/>
        </w:rPr>
        <w:t>KEYKUBAT MAH.OSMANKAVUNCU BULV.</w:t>
      </w:r>
    </w:p>
    <w:p w:rsidR="00772BB0" w:rsidRPr="004650BE" w:rsidRDefault="004650BE" w:rsidP="004650BE">
      <w:pPr>
        <w:rPr>
          <w:rFonts w:ascii="Arial Black" w:hAnsi="Arial Black"/>
        </w:rPr>
      </w:pPr>
      <w:r w:rsidRPr="00890BB9">
        <w:rPr>
          <w:rFonts w:ascii="Arial Black" w:hAnsi="Arial Black"/>
        </w:rPr>
        <w:t xml:space="preserve"> (</w:t>
      </w:r>
      <w:proofErr w:type="spellStart"/>
      <w:r w:rsidRPr="00890BB9">
        <w:rPr>
          <w:rFonts w:ascii="Arial Black" w:hAnsi="Arial Black"/>
        </w:rPr>
        <w:t>Seker</w:t>
      </w:r>
      <w:proofErr w:type="spellEnd"/>
      <w:r w:rsidRPr="00890BB9">
        <w:rPr>
          <w:rFonts w:ascii="Arial Black" w:hAnsi="Arial Black"/>
        </w:rPr>
        <w:t xml:space="preserve"> </w:t>
      </w:r>
      <w:proofErr w:type="spellStart"/>
      <w:r w:rsidRPr="00890BB9">
        <w:rPr>
          <w:rFonts w:ascii="Arial Black" w:hAnsi="Arial Black"/>
        </w:rPr>
        <w:t>Fabrikasi</w:t>
      </w:r>
      <w:proofErr w:type="spellEnd"/>
      <w:r w:rsidRPr="00890BB9">
        <w:rPr>
          <w:rFonts w:ascii="Arial Black" w:hAnsi="Arial Black"/>
        </w:rPr>
        <w:t xml:space="preserve"> </w:t>
      </w:r>
      <w:proofErr w:type="spellStart"/>
      <w:r w:rsidRPr="00890BB9">
        <w:rPr>
          <w:rFonts w:ascii="Arial Black" w:hAnsi="Arial Black"/>
        </w:rPr>
        <w:t>Karşısı</w:t>
      </w:r>
      <w:proofErr w:type="spellEnd"/>
      <w:r w:rsidRPr="00890BB9">
        <w:rPr>
          <w:rFonts w:ascii="Arial Black" w:hAnsi="Arial Black"/>
        </w:rPr>
        <w:t xml:space="preserve">) </w:t>
      </w:r>
      <w:r>
        <w:rPr>
          <w:rFonts w:ascii="Arial Black" w:hAnsi="Arial Black"/>
        </w:rPr>
        <w:t xml:space="preserve">No: </w:t>
      </w:r>
      <w:r>
        <w:rPr>
          <w:rFonts w:ascii="Arial Black" w:hAnsi="Arial Black"/>
        </w:rPr>
        <w:t>337</w:t>
      </w:r>
      <w:r w:rsidRPr="00890BB9">
        <w:rPr>
          <w:rFonts w:ascii="Arial Black" w:hAnsi="Arial Black"/>
        </w:rPr>
        <w:t xml:space="preserve"> </w:t>
      </w:r>
      <w:proofErr w:type="gramStart"/>
      <w:r w:rsidRPr="00890BB9">
        <w:rPr>
          <w:rFonts w:ascii="Arial Black" w:hAnsi="Arial Black"/>
        </w:rPr>
        <w:t>MELİKGAZİ  /</w:t>
      </w:r>
      <w:proofErr w:type="gramEnd"/>
      <w:r w:rsidRPr="00890BB9">
        <w:rPr>
          <w:rFonts w:ascii="Arial Black" w:hAnsi="Arial Black"/>
        </w:rPr>
        <w:t xml:space="preserve"> KAYSERİ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Telefon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4650BE">
        <w:rPr>
          <w:b/>
          <w:lang w:val="tr-TR"/>
        </w:rPr>
        <w:t>0352 332 52 90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Faks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4650BE">
        <w:rPr>
          <w:b/>
          <w:lang w:val="tr-TR"/>
        </w:rPr>
        <w:t>0352 332 5092</w:t>
      </w:r>
    </w:p>
    <w:p w:rsidR="00772BB0" w:rsidRPr="004650BE" w:rsidRDefault="00772BB0" w:rsidP="004650BE">
      <w:pPr>
        <w:spacing w:line="313" w:lineRule="auto"/>
        <w:rPr>
          <w:rFonts w:ascii="Arial Black" w:hAnsi="Arial Black"/>
        </w:rPr>
      </w:pPr>
      <w:r w:rsidRPr="00981493">
        <w:rPr>
          <w:b/>
          <w:lang w:val="tr-TR"/>
        </w:rPr>
        <w:t>E-mail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4650BE" w:rsidRPr="00890BB9">
        <w:rPr>
          <w:rFonts w:ascii="Arial Black" w:hAnsi="Arial Black"/>
        </w:rPr>
        <w:t xml:space="preserve">      </w:t>
      </w:r>
      <w:r w:rsidR="004650BE">
        <w:rPr>
          <w:rFonts w:ascii="Arial Black" w:hAnsi="Arial Black"/>
        </w:rPr>
        <w:t>proteintarim@gmail.com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Web sitesi</w:t>
      </w:r>
      <w:r w:rsidRPr="00981493">
        <w:rPr>
          <w:b/>
          <w:lang w:val="tr-TR"/>
        </w:rPr>
        <w:tab/>
        <w:t>:</w:t>
      </w:r>
      <w:r w:rsidR="004650BE">
        <w:rPr>
          <w:b/>
          <w:lang w:val="tr-TR"/>
        </w:rPr>
        <w:t>proteintarim.com</w:t>
      </w:r>
    </w:p>
    <w:p w:rsidR="00772BB0" w:rsidRPr="00CA6D72" w:rsidRDefault="00772BB0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1.KİMLİĞİMİZ</w:t>
      </w:r>
    </w:p>
    <w:p w:rsidR="00772BB0" w:rsidRDefault="00772BB0">
      <w:pPr>
        <w:rPr>
          <w:lang w:val="tr-TR"/>
        </w:rPr>
      </w:pPr>
      <w:r>
        <w:rPr>
          <w:lang w:val="tr-TR"/>
        </w:rPr>
        <w:t>Şirketin kısa tarihçesi (kuruluş tarihi, mevcut durum, varsa ihracat tecrübesi vs.)</w:t>
      </w:r>
      <w:r w:rsidR="004650BE">
        <w:rPr>
          <w:lang w:val="tr-TR"/>
        </w:rPr>
        <w:t xml:space="preserve"> 2012 Yılında </w:t>
      </w:r>
      <w:proofErr w:type="spellStart"/>
      <w:r w:rsidR="004650BE">
        <w:rPr>
          <w:lang w:val="tr-TR"/>
        </w:rPr>
        <w:t>limidet</w:t>
      </w:r>
      <w:proofErr w:type="spellEnd"/>
      <w:r w:rsidR="004650BE">
        <w:rPr>
          <w:lang w:val="tr-TR"/>
        </w:rPr>
        <w:t xml:space="preserve"> şirket olarak kuruldu Tahıl ve Bakliyat Tohumluk Üretimi ana faaliyet konusu</w:t>
      </w:r>
    </w:p>
    <w:p w:rsidR="00772BB0" w:rsidRDefault="00772BB0">
      <w:pPr>
        <w:rPr>
          <w:lang w:val="tr-TR"/>
        </w:rPr>
      </w:pPr>
      <w:r>
        <w:rPr>
          <w:lang w:val="tr-TR"/>
        </w:rPr>
        <w:t>Sorumlu kişi</w:t>
      </w:r>
      <w:r w:rsidR="004650BE">
        <w:rPr>
          <w:lang w:val="tr-TR"/>
        </w:rPr>
        <w:t xml:space="preserve"> Fahrettin AÇIKGÖZ</w:t>
      </w:r>
    </w:p>
    <w:p w:rsidR="00772BB0" w:rsidRDefault="00772BB0">
      <w:pPr>
        <w:rPr>
          <w:lang w:val="tr-TR"/>
        </w:rPr>
      </w:pPr>
      <w:r>
        <w:rPr>
          <w:lang w:val="tr-TR"/>
        </w:rPr>
        <w:t>Hukuki statüsü</w:t>
      </w:r>
      <w:r w:rsidR="004650BE">
        <w:rPr>
          <w:lang w:val="tr-TR"/>
        </w:rPr>
        <w:t xml:space="preserve"> LTD.ŞTİ.</w:t>
      </w:r>
    </w:p>
    <w:p w:rsidR="00772BB0" w:rsidRDefault="00772BB0">
      <w:pPr>
        <w:rPr>
          <w:lang w:val="tr-TR"/>
        </w:rPr>
      </w:pPr>
      <w:r>
        <w:rPr>
          <w:lang w:val="tr-TR"/>
        </w:rPr>
        <w:t>İşyerinde çalışanların sayısı (idare, üretim, toplam)</w:t>
      </w:r>
      <w:r w:rsidR="004650BE">
        <w:rPr>
          <w:lang w:val="tr-TR"/>
        </w:rPr>
        <w:t xml:space="preserve"> İDARE 4 ÜRETİM 9 </w:t>
      </w:r>
    </w:p>
    <w:p w:rsidR="00772BB0" w:rsidRDefault="00772BB0">
      <w:pPr>
        <w:rPr>
          <w:lang w:val="tr-TR"/>
        </w:rPr>
      </w:pPr>
      <w:r>
        <w:rPr>
          <w:lang w:val="tr-TR"/>
        </w:rPr>
        <w:t>Fabrikanın büyüklüğü/üretim/depolama olanakları</w:t>
      </w:r>
      <w:r w:rsidR="004650BE">
        <w:rPr>
          <w:lang w:val="tr-TR"/>
        </w:rPr>
        <w:t xml:space="preserve"> 5 TON SAAT KAPASİTE -2000 TON DEPOLAMA</w:t>
      </w:r>
    </w:p>
    <w:p w:rsidR="002B74BF" w:rsidRPr="00CA6D72" w:rsidRDefault="002B74BF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2.YAPTIĞIMIZ İŞ</w:t>
      </w:r>
    </w:p>
    <w:p w:rsidR="00772BB0" w:rsidRDefault="00772BB0">
      <w:pPr>
        <w:rPr>
          <w:lang w:val="tr-TR"/>
        </w:rPr>
      </w:pPr>
      <w:r>
        <w:rPr>
          <w:lang w:val="tr-TR"/>
        </w:rPr>
        <w:t>İhracatçı</w:t>
      </w:r>
    </w:p>
    <w:p w:rsidR="00772BB0" w:rsidRDefault="00772BB0">
      <w:pPr>
        <w:rPr>
          <w:lang w:val="tr-TR"/>
        </w:rPr>
      </w:pPr>
      <w:r>
        <w:rPr>
          <w:lang w:val="tr-TR"/>
        </w:rPr>
        <w:t>İmalatçı</w:t>
      </w:r>
      <w:r w:rsidR="004650BE">
        <w:rPr>
          <w:lang w:val="tr-TR"/>
        </w:rPr>
        <w:t xml:space="preserve"> Arpa, Buğday ve Nohut Tohumluk üretim ve İşleme</w:t>
      </w:r>
    </w:p>
    <w:p w:rsidR="00772BB0" w:rsidRDefault="00772BB0">
      <w:pPr>
        <w:rPr>
          <w:lang w:val="tr-TR"/>
        </w:rPr>
      </w:pPr>
      <w:r>
        <w:rPr>
          <w:lang w:val="tr-TR"/>
        </w:rPr>
        <w:t>Acente</w:t>
      </w:r>
    </w:p>
    <w:p w:rsidR="00772BB0" w:rsidRDefault="00772BB0">
      <w:pPr>
        <w:rPr>
          <w:lang w:val="tr-TR"/>
        </w:rPr>
      </w:pPr>
      <w:r>
        <w:rPr>
          <w:lang w:val="tr-TR"/>
        </w:rPr>
        <w:t>Diğerleri</w:t>
      </w:r>
    </w:p>
    <w:p w:rsidR="00772BB0" w:rsidRDefault="00772BB0">
      <w:pPr>
        <w:rPr>
          <w:lang w:val="tr-TR"/>
        </w:rPr>
      </w:pPr>
      <w:r>
        <w:rPr>
          <w:lang w:val="tr-TR"/>
        </w:rPr>
        <w:t>Ürünler</w:t>
      </w:r>
      <w:r w:rsidR="004650BE" w:rsidRPr="004650BE">
        <w:rPr>
          <w:lang w:val="tr-TR"/>
        </w:rPr>
        <w:t xml:space="preserve"> </w:t>
      </w:r>
      <w:r w:rsidR="004650BE">
        <w:rPr>
          <w:lang w:val="tr-TR"/>
        </w:rPr>
        <w:t>Arpa, Buğday ve Nohut</w:t>
      </w:r>
    </w:p>
    <w:p w:rsidR="002B74BF" w:rsidRDefault="002B74BF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3.GELECEĞİMİZ</w:t>
      </w:r>
    </w:p>
    <w:p w:rsidR="004650BE" w:rsidRPr="00CA6D72" w:rsidRDefault="004650BE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</w:p>
    <w:p w:rsidR="00772BB0" w:rsidRDefault="00772BB0">
      <w:pPr>
        <w:rPr>
          <w:lang w:val="tr-TR"/>
        </w:rPr>
      </w:pPr>
      <w:r>
        <w:rPr>
          <w:lang w:val="tr-TR"/>
        </w:rPr>
        <w:t xml:space="preserve">Büyüme planları (Yatırımlar, büyüme projeleri </w:t>
      </w:r>
      <w:proofErr w:type="spellStart"/>
      <w:r>
        <w:rPr>
          <w:lang w:val="tr-TR"/>
        </w:rPr>
        <w:t>vs</w:t>
      </w:r>
      <w:proofErr w:type="spellEnd"/>
      <w:r>
        <w:rPr>
          <w:lang w:val="tr-TR"/>
        </w:rPr>
        <w:t>)</w:t>
      </w:r>
      <w:r w:rsidR="004650BE">
        <w:rPr>
          <w:lang w:val="tr-TR"/>
        </w:rPr>
        <w:t xml:space="preserve">Kendi çeşitlerimizle üretim </w:t>
      </w:r>
      <w:bookmarkStart w:id="0" w:name="_GoBack"/>
      <w:bookmarkEnd w:id="0"/>
    </w:p>
    <w:p w:rsidR="002E6746" w:rsidRPr="00CA6D72" w:rsidRDefault="002E6746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4.SERTİFİKALAR VS.</w:t>
      </w:r>
    </w:p>
    <w:p w:rsidR="002E6746" w:rsidRDefault="002E6746">
      <w:pPr>
        <w:rPr>
          <w:lang w:val="tr-TR"/>
        </w:rPr>
      </w:pPr>
    </w:p>
    <w:p w:rsidR="002E6746" w:rsidRPr="00CA6D72" w:rsidRDefault="002E6746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5.DİĞER</w:t>
      </w:r>
    </w:p>
    <w:sectPr w:rsidR="002E6746" w:rsidRPr="00CA6D72" w:rsidSect="00163FB0">
      <w:pgSz w:w="11906" w:h="16838"/>
      <w:pgMar w:top="1417" w:right="1417" w:bottom="1417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B0"/>
    <w:rsid w:val="00050500"/>
    <w:rsid w:val="000776AC"/>
    <w:rsid w:val="00124F73"/>
    <w:rsid w:val="00163FB0"/>
    <w:rsid w:val="001C7709"/>
    <w:rsid w:val="002B74BF"/>
    <w:rsid w:val="002E6746"/>
    <w:rsid w:val="002F243B"/>
    <w:rsid w:val="004650BE"/>
    <w:rsid w:val="00601BC2"/>
    <w:rsid w:val="006C3057"/>
    <w:rsid w:val="00772BB0"/>
    <w:rsid w:val="00917B82"/>
    <w:rsid w:val="00981493"/>
    <w:rsid w:val="00B12ABB"/>
    <w:rsid w:val="00B42C1C"/>
    <w:rsid w:val="00C23D28"/>
    <w:rsid w:val="00CA6D72"/>
    <w:rsid w:val="00E87D7A"/>
    <w:rsid w:val="00E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7EF6A-DFAB-49DB-9827-3B79EB16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F73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Jackie</cp:lastModifiedBy>
  <cp:revision>2</cp:revision>
  <dcterms:created xsi:type="dcterms:W3CDTF">2015-08-24T20:20:00Z</dcterms:created>
  <dcterms:modified xsi:type="dcterms:W3CDTF">2015-08-24T20:20:00Z</dcterms:modified>
</cp:coreProperties>
</file>